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8E555A" w:rsidRDefault="008E555A" w:rsidP="008E555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8857A5" w:rsidRDefault="008E555A" w:rsidP="008857A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color w:val="333333"/>
          <w:sz w:val="28"/>
          <w:szCs w:val="28"/>
          <w:lang w:eastAsia="pl-PL"/>
        </w:rPr>
        <w:t>KONKURS RELIGIJNY</w:t>
      </w:r>
    </w:p>
    <w:p w:rsidR="008E555A" w:rsidRDefault="008E555A" w:rsidP="008857A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i/>
          <w:color w:val="333333"/>
          <w:sz w:val="28"/>
          <w:szCs w:val="28"/>
          <w:lang w:eastAsia="pl-PL"/>
        </w:rPr>
        <w:t>zakres: Objawienia w Fatimie.</w:t>
      </w:r>
    </w:p>
    <w:p w:rsidR="008E555A" w:rsidRDefault="008E555A" w:rsidP="008E555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8E555A" w:rsidRDefault="008E555A" w:rsidP="008857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pl-PL"/>
        </w:rPr>
        <w:t>Fatima – stuletnia tajemnica ( 1917-2017 r.)</w:t>
      </w:r>
    </w:p>
    <w:p w:rsidR="00376CDB" w:rsidRPr="00376CDB" w:rsidRDefault="008E555A" w:rsidP="008857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pl-PL"/>
        </w:rPr>
        <w:t>a orędzie nadziei na dzisiejsze czasy.</w:t>
      </w:r>
    </w:p>
    <w:p w:rsidR="008857A5" w:rsidRDefault="008857A5" w:rsidP="00376CDB">
      <w:pP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8E555A" w:rsidRDefault="008E555A" w:rsidP="00376CDB">
      <w:pP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Na podstawie wybranej przez siebie dowolnej literatury lub wiadomości z Internetu, proszę zapoznać się z orędziem Matki Bożej Fatimskiej podczas jej objawień .</w:t>
      </w:r>
    </w:p>
    <w:p w:rsidR="00376CDB" w:rsidRPr="00376CDB" w:rsidRDefault="008E555A" w:rsidP="008E555A">
      <w:pP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Warto skorzystać ze stron</w:t>
      </w:r>
      <w:r w:rsidR="00376CDB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i literatury podanej poniżej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:</w:t>
      </w:r>
    </w:p>
    <w:p w:rsidR="008E555A" w:rsidRPr="008857A5" w:rsidRDefault="005356F3" w:rsidP="008E555A">
      <w:pPr>
        <w:rPr>
          <w:rFonts w:ascii="Verdana" w:hAnsi="Verdana"/>
          <w:sz w:val="24"/>
          <w:szCs w:val="24"/>
          <w:u w:val="single"/>
        </w:rPr>
      </w:pPr>
      <w:hyperlink r:id="rId4" w:history="1">
        <w:r w:rsidR="008E555A" w:rsidRPr="008857A5">
          <w:rPr>
            <w:rStyle w:val="Hipercze"/>
            <w:rFonts w:ascii="Verdana" w:hAnsi="Verdana"/>
            <w:color w:val="auto"/>
            <w:sz w:val="24"/>
            <w:szCs w:val="24"/>
          </w:rPr>
          <w:t>www.fatima.pt/pl</w:t>
        </w:r>
      </w:hyperlink>
    </w:p>
    <w:p w:rsidR="008E555A" w:rsidRPr="00376CDB" w:rsidRDefault="005356F3" w:rsidP="008E555A">
      <w:pPr>
        <w:rPr>
          <w:rFonts w:ascii="Verdana" w:hAnsi="Verdana"/>
          <w:sz w:val="28"/>
          <w:szCs w:val="28"/>
          <w:u w:val="single"/>
        </w:rPr>
      </w:pPr>
      <w:hyperlink r:id="rId5" w:history="1">
        <w:r w:rsidR="008E555A" w:rsidRPr="008857A5">
          <w:rPr>
            <w:rStyle w:val="Hipercze"/>
            <w:rFonts w:ascii="Verdana" w:hAnsi="Verdana"/>
            <w:color w:val="auto"/>
            <w:sz w:val="24"/>
            <w:szCs w:val="24"/>
          </w:rPr>
          <w:t>www.sekretariatfatimski.pl</w:t>
        </w:r>
      </w:hyperlink>
      <w:r w:rsidR="00376CDB">
        <w:rPr>
          <w:rFonts w:ascii="Verdana" w:hAnsi="Verdana"/>
          <w:sz w:val="28"/>
          <w:szCs w:val="28"/>
          <w:u w:val="single"/>
        </w:rPr>
        <w:t xml:space="preserve"> </w:t>
      </w:r>
      <w:r w:rsidR="008857A5">
        <w:rPr>
          <w:rFonts w:ascii="Verdana" w:hAnsi="Verdana"/>
          <w:sz w:val="28"/>
          <w:szCs w:val="28"/>
          <w:u w:val="single"/>
        </w:rPr>
        <w:t xml:space="preserve"> </w:t>
      </w:r>
      <w:r w:rsidR="00376CDB">
        <w:rPr>
          <w:rFonts w:ascii="Verdana" w:hAnsi="Verdana"/>
          <w:sz w:val="24"/>
          <w:szCs w:val="24"/>
          <w:u w:val="single"/>
        </w:rPr>
        <w:t xml:space="preserve">/ </w:t>
      </w:r>
      <w:r w:rsidR="00376CDB" w:rsidRPr="008857A5">
        <w:rPr>
          <w:rFonts w:ascii="Verdana" w:hAnsi="Verdana"/>
          <w:sz w:val="20"/>
          <w:szCs w:val="20"/>
          <w:u w:val="single"/>
        </w:rPr>
        <w:t>folder-</w:t>
      </w:r>
      <w:r w:rsidR="008E555A" w:rsidRPr="008857A5">
        <w:rPr>
          <w:rFonts w:ascii="Verdana" w:hAnsi="Verdana"/>
          <w:sz w:val="20"/>
          <w:szCs w:val="20"/>
          <w:u w:val="single"/>
        </w:rPr>
        <w:t>fatimskie kalendarium, słowa MB</w:t>
      </w:r>
      <w:r w:rsidR="008E555A" w:rsidRPr="00376CDB">
        <w:rPr>
          <w:rFonts w:ascii="Verdana" w:hAnsi="Verdana"/>
          <w:sz w:val="24"/>
          <w:szCs w:val="24"/>
          <w:u w:val="single"/>
        </w:rPr>
        <w:t xml:space="preserve"> / </w:t>
      </w:r>
    </w:p>
    <w:p w:rsidR="008E555A" w:rsidRPr="00376CDB" w:rsidRDefault="00376CDB" w:rsidP="00376CDB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444444"/>
          <w:sz w:val="27"/>
          <w:szCs w:val="27"/>
          <w:lang w:eastAsia="pl-PL"/>
        </w:rPr>
      </w:pPr>
      <w:r w:rsidRPr="00376CDB">
        <w:rPr>
          <w:rFonts w:ascii="Roboto" w:eastAsia="Times New Roman" w:hAnsi="Roboto" w:cs="Times New Roman"/>
          <w:color w:val="444444"/>
          <w:sz w:val="27"/>
          <w:szCs w:val="27"/>
          <w:lang w:eastAsia="pl-PL"/>
        </w:rPr>
        <w:t>– Bujak J., </w:t>
      </w:r>
      <w:r w:rsidRPr="00376CDB">
        <w:rPr>
          <w:rFonts w:ascii="Roboto" w:eastAsia="Times New Roman" w:hAnsi="Roboto" w:cs="Times New Roman"/>
          <w:i/>
          <w:iCs/>
          <w:color w:val="444444"/>
          <w:sz w:val="27"/>
          <w:szCs w:val="27"/>
          <w:lang w:eastAsia="pl-PL"/>
        </w:rPr>
        <w:t>Aktualność orędzia fatimskiego w świetle postulatu nowej ewangelizacji</w:t>
      </w:r>
      <w:r w:rsidRPr="00376CDB">
        <w:rPr>
          <w:rFonts w:ascii="Roboto" w:eastAsia="Times New Roman" w:hAnsi="Roboto" w:cs="Times New Roman"/>
          <w:color w:val="444444"/>
          <w:sz w:val="27"/>
          <w:szCs w:val="27"/>
          <w:lang w:eastAsia="pl-PL"/>
        </w:rPr>
        <w:t xml:space="preserve">, „Studia Koszalińsko-Kołobrzeskie” (2014), nr 21, s. 105-118. </w:t>
      </w:r>
      <w:r>
        <w:rPr>
          <w:rFonts w:ascii="Roboto" w:eastAsia="Times New Roman" w:hAnsi="Roboto" w:cs="Times New Roman"/>
          <w:color w:val="444444"/>
          <w:sz w:val="24"/>
          <w:szCs w:val="24"/>
          <w:lang w:eastAsia="pl-PL"/>
        </w:rPr>
        <w:tab/>
        <w:t xml:space="preserve">        </w:t>
      </w:r>
      <w:r w:rsidRPr="00376CDB">
        <w:rPr>
          <w:rFonts w:ascii="Roboto" w:eastAsia="Times New Roman" w:hAnsi="Roboto" w:cs="Times New Roman"/>
          <w:color w:val="444444"/>
          <w:sz w:val="27"/>
          <w:szCs w:val="27"/>
          <w:lang w:eastAsia="pl-PL"/>
        </w:rPr>
        <w:t xml:space="preserve">– </w:t>
      </w:r>
      <w:proofErr w:type="spellStart"/>
      <w:r w:rsidRPr="00376CDB">
        <w:rPr>
          <w:rFonts w:ascii="Roboto" w:eastAsia="Times New Roman" w:hAnsi="Roboto" w:cs="Times New Roman"/>
          <w:color w:val="444444"/>
          <w:sz w:val="27"/>
          <w:szCs w:val="27"/>
          <w:lang w:eastAsia="pl-PL"/>
        </w:rPr>
        <w:t>Kuźmiak</w:t>
      </w:r>
      <w:proofErr w:type="spellEnd"/>
      <w:r w:rsidRPr="00376CDB">
        <w:rPr>
          <w:rFonts w:ascii="Roboto" w:eastAsia="Times New Roman" w:hAnsi="Roboto" w:cs="Times New Roman"/>
          <w:color w:val="444444"/>
          <w:sz w:val="27"/>
          <w:szCs w:val="27"/>
          <w:lang w:eastAsia="pl-PL"/>
        </w:rPr>
        <w:t xml:space="preserve"> K., </w:t>
      </w:r>
      <w:r w:rsidRPr="00376CDB">
        <w:rPr>
          <w:rFonts w:ascii="Roboto" w:eastAsia="Times New Roman" w:hAnsi="Roboto" w:cs="Times New Roman"/>
          <w:i/>
          <w:iCs/>
          <w:color w:val="444444"/>
          <w:sz w:val="27"/>
          <w:szCs w:val="27"/>
          <w:lang w:eastAsia="pl-PL"/>
        </w:rPr>
        <w:t>Fatimska Matka Boża</w:t>
      </w:r>
      <w:r w:rsidRPr="00376CDB">
        <w:rPr>
          <w:rFonts w:ascii="Roboto" w:eastAsia="Times New Roman" w:hAnsi="Roboto" w:cs="Times New Roman"/>
          <w:color w:val="444444"/>
          <w:sz w:val="27"/>
          <w:szCs w:val="27"/>
          <w:lang w:eastAsia="pl-PL"/>
        </w:rPr>
        <w:t>, w: </w:t>
      </w:r>
      <w:r w:rsidRPr="00376CDB">
        <w:rPr>
          <w:rFonts w:ascii="Roboto" w:eastAsia="Times New Roman" w:hAnsi="Roboto" w:cs="Times New Roman"/>
          <w:i/>
          <w:iCs/>
          <w:color w:val="444444"/>
          <w:sz w:val="27"/>
          <w:szCs w:val="27"/>
          <w:lang w:eastAsia="pl-PL"/>
        </w:rPr>
        <w:t>Encyklopedia katolicka</w:t>
      </w:r>
      <w:r w:rsidRPr="00376CDB">
        <w:rPr>
          <w:rFonts w:ascii="Roboto" w:eastAsia="Times New Roman" w:hAnsi="Roboto" w:cs="Times New Roman"/>
          <w:color w:val="444444"/>
          <w:sz w:val="27"/>
          <w:szCs w:val="27"/>
          <w:lang w:eastAsia="pl-PL"/>
        </w:rPr>
        <w:t>, t</w:t>
      </w:r>
      <w:r>
        <w:rPr>
          <w:rFonts w:ascii="Roboto" w:eastAsia="Times New Roman" w:hAnsi="Roboto" w:cs="Times New Roman"/>
          <w:color w:val="444444"/>
          <w:sz w:val="27"/>
          <w:szCs w:val="27"/>
          <w:lang w:eastAsia="pl-PL"/>
        </w:rPr>
        <w:t>om 5, Lublin 1989, kol. 70-74.</w:t>
      </w:r>
      <w:r>
        <w:rPr>
          <w:rFonts w:ascii="Roboto" w:eastAsia="Times New Roman" w:hAnsi="Roboto" w:cs="Times New Roman"/>
          <w:color w:val="444444"/>
          <w:sz w:val="27"/>
          <w:szCs w:val="27"/>
          <w:lang w:eastAsia="pl-PL"/>
        </w:rPr>
        <w:tab/>
      </w:r>
      <w:r>
        <w:rPr>
          <w:rFonts w:ascii="Roboto" w:eastAsia="Times New Roman" w:hAnsi="Roboto" w:cs="Times New Roman"/>
          <w:color w:val="444444"/>
          <w:sz w:val="27"/>
          <w:szCs w:val="27"/>
          <w:lang w:eastAsia="pl-PL"/>
        </w:rPr>
        <w:tab/>
      </w:r>
      <w:r>
        <w:rPr>
          <w:rFonts w:ascii="Roboto" w:eastAsia="Times New Roman" w:hAnsi="Roboto" w:cs="Times New Roman"/>
          <w:color w:val="444444"/>
          <w:sz w:val="27"/>
          <w:szCs w:val="27"/>
          <w:lang w:eastAsia="pl-PL"/>
        </w:rPr>
        <w:tab/>
      </w:r>
      <w:r>
        <w:rPr>
          <w:rFonts w:ascii="Roboto" w:eastAsia="Times New Roman" w:hAnsi="Roboto" w:cs="Times New Roman"/>
          <w:color w:val="444444"/>
          <w:sz w:val="27"/>
          <w:szCs w:val="27"/>
          <w:lang w:eastAsia="pl-PL"/>
        </w:rPr>
        <w:tab/>
      </w:r>
      <w:r>
        <w:rPr>
          <w:rFonts w:ascii="Roboto" w:eastAsia="Times New Roman" w:hAnsi="Roboto" w:cs="Times New Roman"/>
          <w:color w:val="444444"/>
          <w:sz w:val="27"/>
          <w:szCs w:val="27"/>
          <w:lang w:eastAsia="pl-PL"/>
        </w:rPr>
        <w:tab/>
      </w:r>
      <w:r>
        <w:rPr>
          <w:rFonts w:ascii="Roboto" w:eastAsia="Times New Roman" w:hAnsi="Roboto" w:cs="Times New Roman"/>
          <w:color w:val="444444"/>
          <w:sz w:val="27"/>
          <w:szCs w:val="27"/>
          <w:lang w:eastAsia="pl-PL"/>
        </w:rPr>
        <w:tab/>
      </w:r>
      <w:r>
        <w:rPr>
          <w:rFonts w:ascii="Roboto" w:eastAsia="Times New Roman" w:hAnsi="Roboto" w:cs="Times New Roman"/>
          <w:color w:val="444444"/>
          <w:sz w:val="27"/>
          <w:szCs w:val="27"/>
          <w:lang w:eastAsia="pl-PL"/>
        </w:rPr>
        <w:tab/>
      </w:r>
      <w:r>
        <w:rPr>
          <w:rFonts w:ascii="Roboto" w:eastAsia="Times New Roman" w:hAnsi="Roboto" w:cs="Times New Roman"/>
          <w:color w:val="444444"/>
          <w:sz w:val="27"/>
          <w:szCs w:val="27"/>
          <w:lang w:eastAsia="pl-PL"/>
        </w:rPr>
        <w:tab/>
      </w:r>
      <w:r>
        <w:rPr>
          <w:rFonts w:ascii="Roboto" w:eastAsia="Times New Roman" w:hAnsi="Roboto" w:cs="Times New Roman"/>
          <w:color w:val="444444"/>
          <w:sz w:val="27"/>
          <w:szCs w:val="27"/>
          <w:lang w:eastAsia="pl-PL"/>
        </w:rPr>
        <w:tab/>
      </w:r>
      <w:r>
        <w:rPr>
          <w:rFonts w:ascii="Roboto" w:eastAsia="Times New Roman" w:hAnsi="Roboto" w:cs="Times New Roman"/>
          <w:color w:val="444444"/>
          <w:sz w:val="27"/>
          <w:szCs w:val="27"/>
          <w:lang w:eastAsia="pl-PL"/>
        </w:rPr>
        <w:tab/>
        <w:t xml:space="preserve">        ( materiały dostępne w formacie doc. /</w:t>
      </w:r>
      <w:r w:rsidR="005356F3">
        <w:rPr>
          <w:rFonts w:ascii="Roboto" w:eastAsia="Times New Roman" w:hAnsi="Roboto" w:cs="Times New Roman"/>
          <w:color w:val="444444"/>
          <w:sz w:val="27"/>
          <w:szCs w:val="27"/>
          <w:lang w:eastAsia="pl-PL"/>
        </w:rPr>
        <w:t xml:space="preserve"> </w:t>
      </w:r>
      <w:bookmarkStart w:id="0" w:name="_GoBack"/>
      <w:bookmarkEnd w:id="0"/>
      <w:r>
        <w:rPr>
          <w:rFonts w:ascii="Roboto" w:eastAsia="Times New Roman" w:hAnsi="Roboto" w:cs="Times New Roman"/>
          <w:color w:val="444444"/>
          <w:sz w:val="27"/>
          <w:szCs w:val="27"/>
          <w:lang w:eastAsia="pl-PL"/>
        </w:rPr>
        <w:t xml:space="preserve">pdf na  </w:t>
      </w:r>
      <w:hyperlink r:id="rId6" w:history="1">
        <w:r w:rsidRPr="00376CDB">
          <w:rPr>
            <w:rStyle w:val="Hipercze"/>
            <w:rFonts w:ascii="Roboto" w:eastAsia="Times New Roman" w:hAnsi="Roboto" w:cs="Times New Roman"/>
            <w:color w:val="auto"/>
            <w:sz w:val="27"/>
            <w:szCs w:val="27"/>
            <w:lang w:eastAsia="pl-PL"/>
          </w:rPr>
          <w:t>http://www.otk.pl/literatura/</w:t>
        </w:r>
      </w:hyperlink>
      <w:r w:rsidRPr="00376CDB">
        <w:rPr>
          <w:rFonts w:ascii="Roboto" w:eastAsia="Times New Roman" w:hAnsi="Roboto" w:cs="Times New Roman"/>
          <w:sz w:val="27"/>
          <w:szCs w:val="27"/>
          <w:lang w:eastAsia="pl-PL"/>
        </w:rPr>
        <w:t xml:space="preserve">  </w:t>
      </w:r>
      <w:r>
        <w:rPr>
          <w:rFonts w:ascii="Roboto" w:eastAsia="Times New Roman" w:hAnsi="Roboto" w:cs="Times New Roman"/>
          <w:color w:val="444444"/>
          <w:sz w:val="27"/>
          <w:szCs w:val="27"/>
          <w:lang w:eastAsia="pl-PL"/>
        </w:rPr>
        <w:t>)</w:t>
      </w:r>
    </w:p>
    <w:p w:rsidR="00376CDB" w:rsidRDefault="008E555A" w:rsidP="008E555A">
      <w:p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noProof/>
          <w:sz w:val="28"/>
          <w:szCs w:val="28"/>
          <w:lang w:eastAsia="pl-PL"/>
        </w:rPr>
        <w:drawing>
          <wp:inline distT="0" distB="0" distL="0" distR="0">
            <wp:extent cx="1600200" cy="2371725"/>
            <wp:effectExtent l="0" t="0" r="0" b="9525"/>
            <wp:docPr id="3" name="Obraz 3" descr="fatima obj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fatima obja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noProof/>
          <w:sz w:val="28"/>
          <w:szCs w:val="28"/>
          <w:lang w:eastAsia="pl-PL"/>
        </w:rPr>
        <w:drawing>
          <wp:inline distT="0" distB="0" distL="0" distR="0">
            <wp:extent cx="1504950" cy="2343150"/>
            <wp:effectExtent l="0" t="0" r="0" b="0"/>
            <wp:docPr id="2" name="Obraz 2" descr="https://upload.wikimedia.org/wikipedia/commons/thumb/c/c9/ChildrensofFatima.jpg/220px-ChildrensofFat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ttps://upload.wikimedia.org/wikipedia/commons/thumb/c/c9/ChildrensofFatima.jpg/220px-ChildrensofFatim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noProof/>
          <w:sz w:val="28"/>
          <w:szCs w:val="28"/>
          <w:lang w:eastAsia="pl-PL"/>
        </w:rPr>
        <w:drawing>
          <wp:inline distT="0" distB="0" distL="0" distR="0">
            <wp:extent cx="1971675" cy="2371725"/>
            <wp:effectExtent l="0" t="0" r="9525" b="9525"/>
            <wp:docPr id="1" name="Obraz 1" descr="https://upload.wikimedia.org/wikipedia/commons/thumb/f/f2/Santu%C3%A1rio_de_F%C3%A1tima_%2836%29_-_Jul_2008_%28cropped%29.jpg/300px-Santu%C3%A1rio_de_F%C3%A1tima_%2836%29_-_Jul_2008_%28cropped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https://upload.wikimedia.org/wikipedia/commons/thumb/f/f2/Santu%C3%A1rio_de_F%C3%A1tima_%2836%29_-_Jul_2008_%28cropped%29.jpg/300px-Santu%C3%A1rio_de_F%C3%A1tima_%2836%29_-_Jul_2008_%28cropped%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7A5" w:rsidRPr="00376CDB" w:rsidRDefault="008857A5" w:rsidP="008E555A">
      <w:pPr>
        <w:rPr>
          <w:rFonts w:ascii="Verdana" w:hAnsi="Verdana"/>
          <w:sz w:val="28"/>
          <w:szCs w:val="28"/>
          <w:u w:val="single"/>
        </w:rPr>
      </w:pPr>
    </w:p>
    <w:p w:rsidR="008E555A" w:rsidRDefault="008E555A" w:rsidP="008E555A">
      <w:pPr>
        <w:rPr>
          <w:rFonts w:ascii="Verdana" w:hAnsi="Verdana"/>
          <w:color w:val="0070C0"/>
          <w:sz w:val="28"/>
          <w:szCs w:val="28"/>
          <w:u w:val="single"/>
        </w:rPr>
      </w:pPr>
      <w:r>
        <w:rPr>
          <w:rFonts w:ascii="Verdana" w:hAnsi="Verdana"/>
          <w:color w:val="0070C0"/>
          <w:sz w:val="28"/>
          <w:szCs w:val="28"/>
          <w:u w:val="single"/>
        </w:rPr>
        <w:t xml:space="preserve"> QUIZ dot. objawień maryjnych </w:t>
      </w:r>
    </w:p>
    <w:p w:rsidR="008E555A" w:rsidRDefault="008E555A" w:rsidP="008E555A">
      <w:pPr>
        <w:rPr>
          <w:rFonts w:ascii="Verdana" w:hAnsi="Verdana"/>
          <w:sz w:val="40"/>
          <w:szCs w:val="40"/>
          <w:u w:val="single"/>
        </w:rPr>
      </w:pPr>
      <w:r>
        <w:rPr>
          <w:rFonts w:ascii="Verdana" w:hAnsi="Verdana"/>
          <w:color w:val="FF0000"/>
          <w:sz w:val="40"/>
          <w:szCs w:val="40"/>
          <w:u w:val="single"/>
        </w:rPr>
        <w:t>10.05.2017 r.  (środa)</w:t>
      </w:r>
      <w:r w:rsidR="008857A5">
        <w:rPr>
          <w:rFonts w:ascii="Verdana" w:hAnsi="Verdana"/>
          <w:sz w:val="40"/>
          <w:szCs w:val="40"/>
          <w:u w:val="single"/>
        </w:rPr>
        <w:t xml:space="preserve"> </w:t>
      </w:r>
    </w:p>
    <w:p w:rsidR="008E555A" w:rsidRDefault="008E555A" w:rsidP="008E555A">
      <w:pPr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sala nr 1 , godz. 14.25</w:t>
      </w:r>
    </w:p>
    <w:p w:rsidR="008857A5" w:rsidRPr="008857A5" w:rsidRDefault="008857A5" w:rsidP="008E555A">
      <w:pPr>
        <w:rPr>
          <w:rFonts w:ascii="Verdana" w:hAnsi="Verdana"/>
          <w:sz w:val="32"/>
          <w:szCs w:val="32"/>
          <w:u w:val="single"/>
        </w:rPr>
      </w:pPr>
    </w:p>
    <w:p w:rsidR="007D66B8" w:rsidRPr="008E555A" w:rsidRDefault="008E555A">
      <w:pPr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8E555A">
        <w:rPr>
          <w:rFonts w:ascii="Verdana" w:hAnsi="Verdana"/>
        </w:rPr>
        <w:t>organizator Monika Szymura</w:t>
      </w:r>
    </w:p>
    <w:sectPr w:rsidR="007D66B8" w:rsidRPr="008E5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5A"/>
    <w:rsid w:val="00376CDB"/>
    <w:rsid w:val="005356F3"/>
    <w:rsid w:val="007D66B8"/>
    <w:rsid w:val="008857A5"/>
    <w:rsid w:val="008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7832D-6C8A-4187-85A2-8468CAD2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5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5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tk.pl/literatur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kretariatfatimski.p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fatima.pt/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Szymura</dc:creator>
  <cp:keywords/>
  <dc:description/>
  <cp:lastModifiedBy>Tomasz Szymura</cp:lastModifiedBy>
  <cp:revision>4</cp:revision>
  <cp:lastPrinted>2017-05-02T16:45:00Z</cp:lastPrinted>
  <dcterms:created xsi:type="dcterms:W3CDTF">2017-05-02T13:39:00Z</dcterms:created>
  <dcterms:modified xsi:type="dcterms:W3CDTF">2017-05-02T16:46:00Z</dcterms:modified>
</cp:coreProperties>
</file>